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C61" w:rsidRPr="00FB126E" w:rsidRDefault="00580C61" w:rsidP="00580C6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80C61" w:rsidRPr="00345EA3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580C61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председателя комитета по архитектуре и землеустройству - главного архитектора района</w:t>
      </w:r>
    </w:p>
    <w:p w:rsidR="00580C61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Смоленской области </w:t>
      </w:r>
    </w:p>
    <w:p w:rsidR="00580C61" w:rsidRPr="00345EA3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Ефимовой Галины Александровны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580C61" w:rsidRPr="00345EA3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951925">
        <w:rPr>
          <w:rFonts w:ascii="Times New Roman" w:hAnsi="Times New Roman" w:cs="Times New Roman"/>
          <w:sz w:val="28"/>
          <w:szCs w:val="28"/>
        </w:rPr>
        <w:t>9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80C61" w:rsidRDefault="00580C61" w:rsidP="00580C61"/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417"/>
        <w:gridCol w:w="1134"/>
        <w:gridCol w:w="1593"/>
      </w:tblGrid>
      <w:tr w:rsidR="00580C61" w:rsidRPr="009632EF" w:rsidTr="00C60E56">
        <w:trPr>
          <w:trHeight w:val="720"/>
        </w:trPr>
        <w:tc>
          <w:tcPr>
            <w:tcW w:w="1836" w:type="dxa"/>
            <w:vMerge w:val="restart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Лица, о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доходах,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расходах, об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имуществе и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обязательствах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имущественного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характера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которых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указываются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540A">
              <w:rPr>
                <w:sz w:val="20"/>
                <w:szCs w:val="20"/>
              </w:rPr>
              <w:t>Декларирован-</w:t>
            </w:r>
            <w:proofErr w:type="spellStart"/>
            <w:r w:rsidRPr="00BC540A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годовой доход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за 201</w:t>
            </w:r>
            <w:r w:rsidR="00951925">
              <w:rPr>
                <w:sz w:val="20"/>
                <w:szCs w:val="20"/>
              </w:rPr>
              <w:t>9</w:t>
            </w:r>
            <w:r w:rsidRPr="00BC540A">
              <w:rPr>
                <w:sz w:val="20"/>
                <w:szCs w:val="20"/>
              </w:rPr>
              <w:t xml:space="preserve"> год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</w:t>
            </w:r>
          </w:p>
        </w:tc>
        <w:tc>
          <w:tcPr>
            <w:tcW w:w="1667" w:type="dxa"/>
            <w:vMerge w:val="restart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BC540A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Иное имущество/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Перечень объектов недвижимого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имущества, находящихся в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пользовании</w:t>
            </w:r>
          </w:p>
        </w:tc>
      </w:tr>
      <w:tr w:rsidR="00580C61" w:rsidRPr="007D3D3E" w:rsidTr="00C60E56">
        <w:trPr>
          <w:trHeight w:val="1080"/>
        </w:trPr>
        <w:tc>
          <w:tcPr>
            <w:tcW w:w="1836" w:type="dxa"/>
            <w:vMerge/>
          </w:tcPr>
          <w:p w:rsidR="00580C61" w:rsidRPr="007D3D3E" w:rsidRDefault="00580C61" w:rsidP="00C60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580C61" w:rsidRPr="007D3D3E" w:rsidRDefault="00580C61" w:rsidP="00C60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вид объектов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площадь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страна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вид объектов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площадь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страна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расположения</w:t>
            </w:r>
          </w:p>
        </w:tc>
      </w:tr>
      <w:tr w:rsidR="00580C61" w:rsidRPr="009632EF" w:rsidTr="00C60E56">
        <w:trPr>
          <w:trHeight w:val="133"/>
        </w:trPr>
        <w:tc>
          <w:tcPr>
            <w:tcW w:w="1836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10</w:t>
            </w:r>
          </w:p>
        </w:tc>
      </w:tr>
      <w:tr w:rsidR="00580C61" w:rsidRPr="007D3D3E" w:rsidTr="00C60E56">
        <w:trPr>
          <w:trHeight w:val="900"/>
        </w:trPr>
        <w:tc>
          <w:tcPr>
            <w:tcW w:w="1836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BC540A">
              <w:rPr>
                <w:b/>
                <w:i/>
                <w:sz w:val="18"/>
                <w:szCs w:val="18"/>
              </w:rPr>
              <w:t>Ефимова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BC540A">
              <w:rPr>
                <w:b/>
                <w:i/>
                <w:sz w:val="18"/>
                <w:szCs w:val="18"/>
              </w:rPr>
              <w:t>Галина Александровна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</w:tcPr>
          <w:p w:rsidR="00580C61" w:rsidRPr="00BC540A" w:rsidRDefault="0095192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440300,61</w:t>
            </w:r>
          </w:p>
        </w:tc>
        <w:tc>
          <w:tcPr>
            <w:tcW w:w="1593" w:type="dxa"/>
          </w:tcPr>
          <w:p w:rsidR="00D64CD7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Земельный участок</w:t>
            </w:r>
            <w:r w:rsidR="00584D8C">
              <w:rPr>
                <w:sz w:val="18"/>
                <w:szCs w:val="18"/>
              </w:rPr>
              <w:t xml:space="preserve"> 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(1/2 доли в общей долевой собственности)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64CD7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Земельный участок</w:t>
            </w:r>
            <w:r w:rsidR="00584D8C">
              <w:rPr>
                <w:sz w:val="18"/>
                <w:szCs w:val="18"/>
              </w:rPr>
              <w:t xml:space="preserve"> 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(1/2 доли в общей долевой собственности)</w:t>
            </w:r>
          </w:p>
          <w:p w:rsidR="00580C61" w:rsidRPr="00BC540A" w:rsidRDefault="00580C61" w:rsidP="00584D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 xml:space="preserve">Жилой дом 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(1/2 доли в общей долевой собственности)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600,00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4D8C" w:rsidRPr="00BC540A" w:rsidRDefault="00584D8C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505,0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4D8C" w:rsidRDefault="00584D8C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4D8C" w:rsidRDefault="00584D8C" w:rsidP="00584D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78,4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4D8C" w:rsidRDefault="00584D8C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64CD7" w:rsidRPr="00BC540A" w:rsidRDefault="00D64CD7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4D8C" w:rsidRDefault="00584D8C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80C61" w:rsidRPr="00BC540A" w:rsidRDefault="00580C61" w:rsidP="00D64CD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Земельный участок</w:t>
            </w:r>
            <w:r w:rsidR="00584D8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226,0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</w:tc>
      </w:tr>
      <w:tr w:rsidR="00580C61" w:rsidRPr="007D3D3E" w:rsidTr="00C60E56">
        <w:trPr>
          <w:trHeight w:val="900"/>
        </w:trPr>
        <w:tc>
          <w:tcPr>
            <w:tcW w:w="1836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BC540A">
              <w:rPr>
                <w:b/>
                <w:i/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533" w:type="dxa"/>
          </w:tcPr>
          <w:p w:rsidR="00580C61" w:rsidRPr="00BC540A" w:rsidRDefault="0095192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218820,77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BC540A">
              <w:rPr>
                <w:bCs/>
                <w:sz w:val="18"/>
                <w:szCs w:val="18"/>
                <w:shd w:val="clear" w:color="auto" w:fill="FFFFFF"/>
              </w:rPr>
              <w:t>Автомобиль легковой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  <w:p w:rsidR="00580C61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  <w:shd w:val="clear" w:color="auto" w:fill="FFFFFF"/>
              </w:rPr>
              <w:t xml:space="preserve">ОПЕЛЬ </w:t>
            </w:r>
            <w:proofErr w:type="spellStart"/>
            <w:r>
              <w:rPr>
                <w:bCs/>
                <w:sz w:val="18"/>
                <w:szCs w:val="18"/>
                <w:shd w:val="clear" w:color="auto" w:fill="FFFFFF"/>
              </w:rPr>
              <w:t>мерива</w:t>
            </w:r>
            <w:proofErr w:type="spellEnd"/>
            <w:r w:rsidR="00580C61" w:rsidRPr="00BC540A"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418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Жилой дом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Квартира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</w:t>
            </w:r>
            <w:bookmarkStart w:id="0" w:name="_GoBack"/>
            <w:bookmarkEnd w:id="0"/>
            <w:r>
              <w:rPr>
                <w:sz w:val="18"/>
                <w:szCs w:val="18"/>
              </w:rPr>
              <w:t>ток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580C61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78,4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58,8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505,0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580C61" w:rsidRPr="007D3D3E" w:rsidTr="00C60E56">
        <w:trPr>
          <w:trHeight w:val="900"/>
        </w:trPr>
        <w:tc>
          <w:tcPr>
            <w:tcW w:w="1836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BC540A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80C61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Жилой дом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Pr="00BC540A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580C61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78,4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Pr="00BC540A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505,0</w:t>
            </w:r>
          </w:p>
        </w:tc>
        <w:tc>
          <w:tcPr>
            <w:tcW w:w="1593" w:type="dxa"/>
          </w:tcPr>
          <w:p w:rsidR="00580C61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Pr="00BC540A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580C61" w:rsidRDefault="00580C61" w:rsidP="00580C61"/>
    <w:p w:rsidR="00580C61" w:rsidRDefault="00580C61" w:rsidP="00580C61"/>
    <w:p w:rsidR="00580C61" w:rsidRDefault="00580C61" w:rsidP="00580C61"/>
    <w:p w:rsidR="00580C61" w:rsidRDefault="00580C61" w:rsidP="00580C61"/>
    <w:p w:rsidR="00580C61" w:rsidRDefault="00580C61" w:rsidP="00580C61"/>
    <w:p w:rsidR="002F4094" w:rsidRDefault="002F4094"/>
    <w:sectPr w:rsidR="002F4094" w:rsidSect="00580C6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C61"/>
    <w:rsid w:val="002130E5"/>
    <w:rsid w:val="002F4094"/>
    <w:rsid w:val="00580C61"/>
    <w:rsid w:val="00584D8C"/>
    <w:rsid w:val="0071777B"/>
    <w:rsid w:val="0079562E"/>
    <w:rsid w:val="00796493"/>
    <w:rsid w:val="00951925"/>
    <w:rsid w:val="00BF7118"/>
    <w:rsid w:val="00C40E7C"/>
    <w:rsid w:val="00D6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3DCF6"/>
  <w15:chartTrackingRefBased/>
  <w15:docId w15:val="{9852AAD4-72A9-4412-B704-20382C64E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80C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580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2020-08-12T09:33:00Z</dcterms:created>
  <dcterms:modified xsi:type="dcterms:W3CDTF">2020-08-12T09:33:00Z</dcterms:modified>
</cp:coreProperties>
</file>